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4034BA" w14:textId="10018DCC" w:rsidR="00167003" w:rsidRPr="0025236E" w:rsidRDefault="00937E97">
      <w:pPr>
        <w:rPr>
          <w:b/>
          <w:bCs/>
          <w:lang w:val="nl-NL"/>
        </w:rPr>
      </w:pPr>
      <w:r>
        <w:rPr>
          <w:lang w:val="nl-NL"/>
        </w:rPr>
        <w:t>Integraal boekhouden</w:t>
      </w:r>
    </w:p>
    <w:p w14:paraId="096E9B0E" w14:textId="2C908736" w:rsidR="0025236E" w:rsidRPr="00937E97" w:rsidRDefault="00937E97" w:rsidP="00937E97">
      <w:pPr>
        <w:rPr>
          <w:lang w:val="nl-NL"/>
        </w:rPr>
      </w:pPr>
      <w:r>
        <w:rPr>
          <w:lang w:val="nl-NL"/>
        </w:rPr>
        <w:t xml:space="preserve">De boekingsregels: </w:t>
      </w:r>
      <w:r w:rsidR="00736D2C" w:rsidRPr="00937E97">
        <w:rPr>
          <w:lang w:val="nl-NL"/>
        </w:rPr>
        <w:t xml:space="preserve"> </w:t>
      </w:r>
    </w:p>
    <w:tbl>
      <w:tblPr>
        <w:tblStyle w:val="TableGrid"/>
        <w:tblW w:w="0" w:type="auto"/>
        <w:tblLook w:val="04A0" w:firstRow="1" w:lastRow="0" w:firstColumn="1" w:lastColumn="0" w:noHBand="0" w:noVBand="1"/>
      </w:tblPr>
      <w:tblGrid>
        <w:gridCol w:w="3005"/>
        <w:gridCol w:w="3005"/>
        <w:gridCol w:w="3006"/>
      </w:tblGrid>
      <w:tr w:rsidR="0025236E" w14:paraId="2A72AB07" w14:textId="77777777" w:rsidTr="0025236E">
        <w:tc>
          <w:tcPr>
            <w:tcW w:w="3005" w:type="dxa"/>
          </w:tcPr>
          <w:p w14:paraId="4E783B6D" w14:textId="335D5A5A" w:rsidR="0025236E" w:rsidRDefault="0025236E" w:rsidP="0025236E">
            <w:pPr>
              <w:rPr>
                <w:lang w:val="nl-NL"/>
              </w:rPr>
            </w:pPr>
            <w:r>
              <w:rPr>
                <w:lang w:val="nl-NL"/>
              </w:rPr>
              <w:t>Kwadranten</w:t>
            </w:r>
          </w:p>
        </w:tc>
        <w:tc>
          <w:tcPr>
            <w:tcW w:w="3005" w:type="dxa"/>
          </w:tcPr>
          <w:p w14:paraId="758C9FB5" w14:textId="32D51B84" w:rsidR="0025236E" w:rsidRDefault="0025236E" w:rsidP="0025236E">
            <w:pPr>
              <w:rPr>
                <w:lang w:val="nl-NL"/>
              </w:rPr>
            </w:pPr>
            <w:r>
              <w:rPr>
                <w:lang w:val="nl-NL"/>
              </w:rPr>
              <w:t>Toename</w:t>
            </w:r>
          </w:p>
        </w:tc>
        <w:tc>
          <w:tcPr>
            <w:tcW w:w="3006" w:type="dxa"/>
          </w:tcPr>
          <w:p w14:paraId="2ED7DE2A" w14:textId="6F04F3E5" w:rsidR="0025236E" w:rsidRDefault="0025236E" w:rsidP="0025236E">
            <w:pPr>
              <w:rPr>
                <w:lang w:val="nl-NL"/>
              </w:rPr>
            </w:pPr>
            <w:r>
              <w:rPr>
                <w:lang w:val="nl-NL"/>
              </w:rPr>
              <w:t>Afname</w:t>
            </w:r>
          </w:p>
        </w:tc>
      </w:tr>
      <w:tr w:rsidR="0025236E" w14:paraId="2A7B1B2E" w14:textId="77777777" w:rsidTr="0025236E">
        <w:tc>
          <w:tcPr>
            <w:tcW w:w="3005" w:type="dxa"/>
          </w:tcPr>
          <w:p w14:paraId="0C18071C" w14:textId="5EDF904E" w:rsidR="0025236E" w:rsidRDefault="0025236E" w:rsidP="0025236E">
            <w:pPr>
              <w:rPr>
                <w:lang w:val="nl-NL"/>
              </w:rPr>
            </w:pPr>
            <w:r>
              <w:rPr>
                <w:lang w:val="nl-NL"/>
              </w:rPr>
              <w:t>Bezittingen en Kosten</w:t>
            </w:r>
          </w:p>
        </w:tc>
        <w:tc>
          <w:tcPr>
            <w:tcW w:w="3005" w:type="dxa"/>
          </w:tcPr>
          <w:p w14:paraId="10D56F4D" w14:textId="1E16AD1B" w:rsidR="0025236E" w:rsidRDefault="0025236E" w:rsidP="0025236E">
            <w:pPr>
              <w:rPr>
                <w:lang w:val="nl-NL"/>
              </w:rPr>
            </w:pPr>
            <w:r>
              <w:rPr>
                <w:lang w:val="nl-NL"/>
              </w:rPr>
              <w:t>Debiteren</w:t>
            </w:r>
          </w:p>
        </w:tc>
        <w:tc>
          <w:tcPr>
            <w:tcW w:w="3006" w:type="dxa"/>
          </w:tcPr>
          <w:p w14:paraId="671BA44D" w14:textId="2A1705B6" w:rsidR="0025236E" w:rsidRDefault="0025236E" w:rsidP="0025236E">
            <w:pPr>
              <w:rPr>
                <w:lang w:val="nl-NL"/>
              </w:rPr>
            </w:pPr>
            <w:r>
              <w:rPr>
                <w:lang w:val="nl-NL"/>
              </w:rPr>
              <w:t>Crediteren</w:t>
            </w:r>
          </w:p>
        </w:tc>
      </w:tr>
      <w:tr w:rsidR="0025236E" w14:paraId="62FA65AD" w14:textId="77777777" w:rsidTr="0025236E">
        <w:tc>
          <w:tcPr>
            <w:tcW w:w="3005" w:type="dxa"/>
          </w:tcPr>
          <w:p w14:paraId="4FCE7B31" w14:textId="54CF517F" w:rsidR="0025236E" w:rsidRDefault="0025236E" w:rsidP="0025236E">
            <w:pPr>
              <w:rPr>
                <w:lang w:val="nl-NL"/>
              </w:rPr>
            </w:pPr>
            <w:r>
              <w:rPr>
                <w:lang w:val="nl-NL"/>
              </w:rPr>
              <w:t>Schulden en Opbrengsten</w:t>
            </w:r>
          </w:p>
        </w:tc>
        <w:tc>
          <w:tcPr>
            <w:tcW w:w="3005" w:type="dxa"/>
          </w:tcPr>
          <w:p w14:paraId="3F58EB94" w14:textId="14537871" w:rsidR="0025236E" w:rsidRDefault="0025236E" w:rsidP="0025236E">
            <w:pPr>
              <w:rPr>
                <w:lang w:val="nl-NL"/>
              </w:rPr>
            </w:pPr>
            <w:r>
              <w:rPr>
                <w:lang w:val="nl-NL"/>
              </w:rPr>
              <w:t>Crediteren</w:t>
            </w:r>
          </w:p>
        </w:tc>
        <w:tc>
          <w:tcPr>
            <w:tcW w:w="3006" w:type="dxa"/>
          </w:tcPr>
          <w:p w14:paraId="5152725E" w14:textId="3B23D258" w:rsidR="0025236E" w:rsidRDefault="0025236E" w:rsidP="0025236E">
            <w:pPr>
              <w:rPr>
                <w:lang w:val="nl-NL"/>
              </w:rPr>
            </w:pPr>
            <w:r>
              <w:rPr>
                <w:lang w:val="nl-NL"/>
              </w:rPr>
              <w:t>Debiteren</w:t>
            </w:r>
          </w:p>
        </w:tc>
      </w:tr>
    </w:tbl>
    <w:p w14:paraId="3B638ED9" w14:textId="7DFC8A04" w:rsidR="00736D2C" w:rsidRPr="00937E97" w:rsidRDefault="00736D2C" w:rsidP="00937E97">
      <w:pPr>
        <w:rPr>
          <w:lang w:val="nl-NL"/>
        </w:rPr>
      </w:pPr>
    </w:p>
    <w:p w14:paraId="2DE825E1" w14:textId="77777777" w:rsidR="00001151" w:rsidRPr="00306EE4" w:rsidRDefault="00001151" w:rsidP="00382BF7">
      <w:pPr>
        <w:rPr>
          <w:u w:val="single"/>
        </w:rPr>
      </w:pPr>
      <w:bookmarkStart w:id="0" w:name="_Toc113284047"/>
      <w:r w:rsidRPr="00306EE4">
        <w:rPr>
          <w:u w:val="single"/>
        </w:rPr>
        <w:t>Stap 1 Beantwoord de vraag: ‘Wat weet je zeker?’</w:t>
      </w:r>
      <w:bookmarkEnd w:id="0"/>
    </w:p>
    <w:p w14:paraId="63F8BAA2" w14:textId="77777777" w:rsidR="009A317E" w:rsidRDefault="009A317E" w:rsidP="00001151">
      <w:r>
        <w:t xml:space="preserve">Het soort document dat je boekt, wijst je de weg naar de eerste regel van de journaalpost. Als je verder gaat met boekhouden, zul je zien dat het soort document verwijst naar de dagboeken. </w:t>
      </w:r>
    </w:p>
    <w:tbl>
      <w:tblPr>
        <w:tblStyle w:val="TableGrid"/>
        <w:tblW w:w="0" w:type="auto"/>
        <w:tblLook w:val="04A0" w:firstRow="1" w:lastRow="0" w:firstColumn="1" w:lastColumn="0" w:noHBand="0" w:noVBand="1"/>
      </w:tblPr>
      <w:tblGrid>
        <w:gridCol w:w="1980"/>
        <w:gridCol w:w="2140"/>
        <w:gridCol w:w="4840"/>
      </w:tblGrid>
      <w:tr w:rsidR="00306EE4" w:rsidRPr="00306EE4" w14:paraId="7F16870A" w14:textId="77777777" w:rsidTr="00306EE4">
        <w:trPr>
          <w:trHeight w:val="300"/>
        </w:trPr>
        <w:tc>
          <w:tcPr>
            <w:tcW w:w="1980" w:type="dxa"/>
            <w:noWrap/>
            <w:hideMark/>
          </w:tcPr>
          <w:p w14:paraId="4678A2F2" w14:textId="77777777" w:rsidR="00306EE4" w:rsidRPr="00306EE4" w:rsidRDefault="00306EE4">
            <w:r w:rsidRPr="00306EE4">
              <w:t>Soort document</w:t>
            </w:r>
          </w:p>
        </w:tc>
        <w:tc>
          <w:tcPr>
            <w:tcW w:w="2140" w:type="dxa"/>
            <w:noWrap/>
            <w:hideMark/>
          </w:tcPr>
          <w:p w14:paraId="1D100924" w14:textId="77777777" w:rsidR="00306EE4" w:rsidRPr="00306EE4" w:rsidRDefault="00306EE4">
            <w:r w:rsidRPr="00306EE4">
              <w:t xml:space="preserve">Wat weet je zeker? </w:t>
            </w:r>
          </w:p>
        </w:tc>
        <w:tc>
          <w:tcPr>
            <w:tcW w:w="4840" w:type="dxa"/>
            <w:noWrap/>
            <w:hideMark/>
          </w:tcPr>
          <w:p w14:paraId="0B3B5AC9" w14:textId="77777777" w:rsidR="00306EE4" w:rsidRPr="00306EE4" w:rsidRDefault="00306EE4">
            <w:r w:rsidRPr="00306EE4">
              <w:t>Actie</w:t>
            </w:r>
          </w:p>
        </w:tc>
      </w:tr>
      <w:tr w:rsidR="00306EE4" w:rsidRPr="00306EE4" w14:paraId="09C22DEE" w14:textId="77777777" w:rsidTr="00306EE4">
        <w:trPr>
          <w:trHeight w:val="300"/>
        </w:trPr>
        <w:tc>
          <w:tcPr>
            <w:tcW w:w="1980" w:type="dxa"/>
            <w:noWrap/>
            <w:hideMark/>
          </w:tcPr>
          <w:p w14:paraId="1E47896A" w14:textId="77777777" w:rsidR="00306EE4" w:rsidRPr="00306EE4" w:rsidRDefault="00306EE4"/>
        </w:tc>
        <w:tc>
          <w:tcPr>
            <w:tcW w:w="2140" w:type="dxa"/>
            <w:noWrap/>
            <w:hideMark/>
          </w:tcPr>
          <w:p w14:paraId="396F67DF" w14:textId="77777777" w:rsidR="00306EE4" w:rsidRPr="00306EE4" w:rsidRDefault="00306EE4"/>
        </w:tc>
        <w:tc>
          <w:tcPr>
            <w:tcW w:w="4840" w:type="dxa"/>
            <w:noWrap/>
            <w:hideMark/>
          </w:tcPr>
          <w:p w14:paraId="01F0B0FB" w14:textId="77777777" w:rsidR="00306EE4" w:rsidRPr="00306EE4" w:rsidRDefault="00306EE4"/>
        </w:tc>
      </w:tr>
      <w:tr w:rsidR="00306EE4" w:rsidRPr="00306EE4" w14:paraId="3929A069" w14:textId="77777777" w:rsidTr="00306EE4">
        <w:trPr>
          <w:trHeight w:val="300"/>
        </w:trPr>
        <w:tc>
          <w:tcPr>
            <w:tcW w:w="1980" w:type="dxa"/>
            <w:noWrap/>
            <w:hideMark/>
          </w:tcPr>
          <w:p w14:paraId="7968C566" w14:textId="77777777" w:rsidR="00306EE4" w:rsidRPr="00306EE4" w:rsidRDefault="00306EE4">
            <w:r w:rsidRPr="00306EE4">
              <w:t>Inkoopfactuur</w:t>
            </w:r>
          </w:p>
        </w:tc>
        <w:tc>
          <w:tcPr>
            <w:tcW w:w="2140" w:type="dxa"/>
            <w:noWrap/>
            <w:hideMark/>
          </w:tcPr>
          <w:p w14:paraId="4369C4E5" w14:textId="77777777" w:rsidR="00306EE4" w:rsidRPr="00306EE4" w:rsidRDefault="00306EE4">
            <w:r w:rsidRPr="00306EE4">
              <w:t>Rekening crediteuren</w:t>
            </w:r>
          </w:p>
        </w:tc>
        <w:tc>
          <w:tcPr>
            <w:tcW w:w="4840" w:type="dxa"/>
            <w:noWrap/>
            <w:hideMark/>
          </w:tcPr>
          <w:p w14:paraId="4BB350A5" w14:textId="77777777" w:rsidR="00306EE4" w:rsidRPr="00306EE4" w:rsidRDefault="00306EE4">
            <w:r w:rsidRPr="00306EE4">
              <w:t>Crediteren of bij creditnota debiteren</w:t>
            </w:r>
          </w:p>
        </w:tc>
      </w:tr>
      <w:tr w:rsidR="00306EE4" w:rsidRPr="00306EE4" w14:paraId="7EF2A15F" w14:textId="77777777" w:rsidTr="00306EE4">
        <w:trPr>
          <w:trHeight w:val="300"/>
        </w:trPr>
        <w:tc>
          <w:tcPr>
            <w:tcW w:w="1980" w:type="dxa"/>
            <w:noWrap/>
            <w:hideMark/>
          </w:tcPr>
          <w:p w14:paraId="0CFBA727" w14:textId="77777777" w:rsidR="00306EE4" w:rsidRPr="00306EE4" w:rsidRDefault="00306EE4">
            <w:r w:rsidRPr="00306EE4">
              <w:t xml:space="preserve">Verkoopfactuur </w:t>
            </w:r>
          </w:p>
        </w:tc>
        <w:tc>
          <w:tcPr>
            <w:tcW w:w="2140" w:type="dxa"/>
            <w:noWrap/>
            <w:hideMark/>
          </w:tcPr>
          <w:p w14:paraId="2D482FD4" w14:textId="77777777" w:rsidR="00306EE4" w:rsidRPr="00306EE4" w:rsidRDefault="00306EE4">
            <w:r w:rsidRPr="00306EE4">
              <w:t>Rekening debiteuren</w:t>
            </w:r>
          </w:p>
        </w:tc>
        <w:tc>
          <w:tcPr>
            <w:tcW w:w="4840" w:type="dxa"/>
            <w:noWrap/>
            <w:hideMark/>
          </w:tcPr>
          <w:p w14:paraId="455F9562" w14:textId="77777777" w:rsidR="00306EE4" w:rsidRPr="00306EE4" w:rsidRDefault="00306EE4">
            <w:r w:rsidRPr="00306EE4">
              <w:t>Debiteren of bij creditnota crediteren</w:t>
            </w:r>
          </w:p>
        </w:tc>
      </w:tr>
      <w:tr w:rsidR="00306EE4" w:rsidRPr="00306EE4" w14:paraId="51E58A31" w14:textId="77777777" w:rsidTr="00306EE4">
        <w:trPr>
          <w:trHeight w:val="300"/>
        </w:trPr>
        <w:tc>
          <w:tcPr>
            <w:tcW w:w="1980" w:type="dxa"/>
            <w:noWrap/>
            <w:hideMark/>
          </w:tcPr>
          <w:p w14:paraId="3D25B25F" w14:textId="77777777" w:rsidR="00306EE4" w:rsidRPr="00306EE4" w:rsidRDefault="00306EE4">
            <w:r w:rsidRPr="00306EE4">
              <w:t>Bankafschrift</w:t>
            </w:r>
          </w:p>
        </w:tc>
        <w:tc>
          <w:tcPr>
            <w:tcW w:w="2140" w:type="dxa"/>
            <w:noWrap/>
            <w:hideMark/>
          </w:tcPr>
          <w:p w14:paraId="6A38BFE6" w14:textId="77777777" w:rsidR="00306EE4" w:rsidRPr="00306EE4" w:rsidRDefault="00306EE4">
            <w:r w:rsidRPr="00306EE4">
              <w:t>Rekening bank</w:t>
            </w:r>
          </w:p>
        </w:tc>
        <w:tc>
          <w:tcPr>
            <w:tcW w:w="4840" w:type="dxa"/>
            <w:noWrap/>
            <w:hideMark/>
          </w:tcPr>
          <w:p w14:paraId="1E26CF25" w14:textId="77777777" w:rsidR="00306EE4" w:rsidRPr="00306EE4" w:rsidRDefault="00306EE4">
            <w:r w:rsidRPr="00306EE4">
              <w:t>Saldo omhoog? Debiteren. Omlaag? Crediteren.</w:t>
            </w:r>
          </w:p>
        </w:tc>
      </w:tr>
      <w:tr w:rsidR="00306EE4" w:rsidRPr="00306EE4" w14:paraId="6BEF4FFA" w14:textId="77777777" w:rsidTr="00306EE4">
        <w:trPr>
          <w:trHeight w:val="300"/>
        </w:trPr>
        <w:tc>
          <w:tcPr>
            <w:tcW w:w="1980" w:type="dxa"/>
            <w:noWrap/>
            <w:hideMark/>
          </w:tcPr>
          <w:p w14:paraId="6DF36C24" w14:textId="77777777" w:rsidR="00306EE4" w:rsidRPr="00306EE4" w:rsidRDefault="00306EE4">
            <w:r w:rsidRPr="00306EE4">
              <w:t>Kasstuk</w:t>
            </w:r>
          </w:p>
        </w:tc>
        <w:tc>
          <w:tcPr>
            <w:tcW w:w="2140" w:type="dxa"/>
            <w:noWrap/>
            <w:hideMark/>
          </w:tcPr>
          <w:p w14:paraId="2E8881F6" w14:textId="77777777" w:rsidR="00306EE4" w:rsidRPr="00306EE4" w:rsidRDefault="00306EE4">
            <w:r w:rsidRPr="00306EE4">
              <w:t>Rekening kas</w:t>
            </w:r>
          </w:p>
        </w:tc>
        <w:tc>
          <w:tcPr>
            <w:tcW w:w="4840" w:type="dxa"/>
            <w:noWrap/>
            <w:hideMark/>
          </w:tcPr>
          <w:p w14:paraId="45EE8EF6" w14:textId="77777777" w:rsidR="00306EE4" w:rsidRPr="00306EE4" w:rsidRDefault="00306EE4">
            <w:r w:rsidRPr="00306EE4">
              <w:t>Saldo omhoog? Debiteren. Omlaag? Crediteren.</w:t>
            </w:r>
          </w:p>
        </w:tc>
      </w:tr>
    </w:tbl>
    <w:p w14:paraId="581CC74B" w14:textId="77777777" w:rsidR="009A317E" w:rsidRDefault="009A317E" w:rsidP="00306EE4"/>
    <w:p w14:paraId="6AC943E1" w14:textId="16F00268" w:rsidR="00001151" w:rsidRDefault="00001151" w:rsidP="00001151">
      <w:r>
        <w:t>Bij een verkoopfactuur boek je in de volgorde DROBKoVo (spreek uit en onthoud!):</w:t>
      </w:r>
    </w:p>
    <w:tbl>
      <w:tblPr>
        <w:tblStyle w:val="TableGrid"/>
        <w:tblW w:w="0" w:type="auto"/>
        <w:tblLook w:val="04A0" w:firstRow="1" w:lastRow="0" w:firstColumn="1" w:lastColumn="0" w:noHBand="0" w:noVBand="1"/>
      </w:tblPr>
      <w:tblGrid>
        <w:gridCol w:w="1798"/>
        <w:gridCol w:w="1941"/>
        <w:gridCol w:w="5277"/>
      </w:tblGrid>
      <w:tr w:rsidR="00306EE4" w:rsidRPr="00306EE4" w14:paraId="09419A6A" w14:textId="77777777" w:rsidTr="00306EE4">
        <w:trPr>
          <w:trHeight w:val="300"/>
        </w:trPr>
        <w:tc>
          <w:tcPr>
            <w:tcW w:w="1980" w:type="dxa"/>
            <w:noWrap/>
            <w:hideMark/>
          </w:tcPr>
          <w:p w14:paraId="0B281EEC" w14:textId="77777777" w:rsidR="00306EE4" w:rsidRPr="00306EE4" w:rsidRDefault="00306EE4" w:rsidP="00306EE4">
            <w:r w:rsidRPr="00306EE4">
              <w:t>D</w:t>
            </w:r>
          </w:p>
        </w:tc>
        <w:tc>
          <w:tcPr>
            <w:tcW w:w="2140" w:type="dxa"/>
            <w:noWrap/>
            <w:hideMark/>
          </w:tcPr>
          <w:p w14:paraId="1D36EEE5" w14:textId="77777777" w:rsidR="00306EE4" w:rsidRPr="00306EE4" w:rsidRDefault="00306EE4" w:rsidP="00306EE4">
            <w:r w:rsidRPr="00306EE4">
              <w:t>debet</w:t>
            </w:r>
          </w:p>
        </w:tc>
        <w:tc>
          <w:tcPr>
            <w:tcW w:w="5860" w:type="dxa"/>
            <w:noWrap/>
            <w:hideMark/>
          </w:tcPr>
          <w:p w14:paraId="5F7792A5" w14:textId="77777777" w:rsidR="00306EE4" w:rsidRPr="00306EE4" w:rsidRDefault="00306EE4">
            <w:r w:rsidRPr="00306EE4">
              <w:t>Debiteuren.</w:t>
            </w:r>
          </w:p>
        </w:tc>
      </w:tr>
      <w:tr w:rsidR="00306EE4" w:rsidRPr="00306EE4" w14:paraId="481BBB60" w14:textId="77777777" w:rsidTr="00306EE4">
        <w:trPr>
          <w:trHeight w:val="300"/>
        </w:trPr>
        <w:tc>
          <w:tcPr>
            <w:tcW w:w="1980" w:type="dxa"/>
            <w:noWrap/>
            <w:hideMark/>
          </w:tcPr>
          <w:p w14:paraId="34CD7926" w14:textId="77777777" w:rsidR="00306EE4" w:rsidRPr="00306EE4" w:rsidRDefault="00306EE4" w:rsidP="00306EE4">
            <w:r w:rsidRPr="00306EE4">
              <w:t>R</w:t>
            </w:r>
          </w:p>
        </w:tc>
        <w:tc>
          <w:tcPr>
            <w:tcW w:w="2140" w:type="dxa"/>
            <w:noWrap/>
            <w:hideMark/>
          </w:tcPr>
          <w:p w14:paraId="49AD79D3" w14:textId="77777777" w:rsidR="00306EE4" w:rsidRPr="00306EE4" w:rsidRDefault="00306EE4" w:rsidP="00306EE4">
            <w:r w:rsidRPr="00306EE4">
              <w:t>debet</w:t>
            </w:r>
          </w:p>
        </w:tc>
        <w:tc>
          <w:tcPr>
            <w:tcW w:w="5860" w:type="dxa"/>
            <w:noWrap/>
            <w:hideMark/>
          </w:tcPr>
          <w:p w14:paraId="1F277762" w14:textId="77777777" w:rsidR="00306EE4" w:rsidRPr="00306EE4" w:rsidRDefault="00306EE4">
            <w:r w:rsidRPr="00306EE4">
              <w:t>Rabat (dit zijn kortingen op de verkoopprijs).</w:t>
            </w:r>
          </w:p>
        </w:tc>
      </w:tr>
      <w:tr w:rsidR="00306EE4" w:rsidRPr="00306EE4" w14:paraId="67A35A4D" w14:textId="77777777" w:rsidTr="00306EE4">
        <w:trPr>
          <w:trHeight w:val="300"/>
        </w:trPr>
        <w:tc>
          <w:tcPr>
            <w:tcW w:w="1980" w:type="dxa"/>
            <w:noWrap/>
            <w:hideMark/>
          </w:tcPr>
          <w:p w14:paraId="6AF0245E" w14:textId="77777777" w:rsidR="00306EE4" w:rsidRPr="00306EE4" w:rsidRDefault="00306EE4" w:rsidP="00306EE4">
            <w:r w:rsidRPr="00306EE4">
              <w:t>O</w:t>
            </w:r>
          </w:p>
        </w:tc>
        <w:tc>
          <w:tcPr>
            <w:tcW w:w="2140" w:type="dxa"/>
            <w:noWrap/>
            <w:hideMark/>
          </w:tcPr>
          <w:p w14:paraId="19B029D4" w14:textId="77777777" w:rsidR="00306EE4" w:rsidRPr="00306EE4" w:rsidRDefault="00306EE4" w:rsidP="00306EE4">
            <w:r w:rsidRPr="00306EE4">
              <w:t>credit</w:t>
            </w:r>
          </w:p>
        </w:tc>
        <w:tc>
          <w:tcPr>
            <w:tcW w:w="5860" w:type="dxa"/>
            <w:noWrap/>
            <w:hideMark/>
          </w:tcPr>
          <w:p w14:paraId="16417146" w14:textId="77777777" w:rsidR="00306EE4" w:rsidRPr="00306EE4" w:rsidRDefault="00306EE4">
            <w:r w:rsidRPr="00306EE4">
              <w:t>Opbrengsten hoog of laag (afhankelijk van het btw-tarief).</w:t>
            </w:r>
          </w:p>
        </w:tc>
      </w:tr>
      <w:tr w:rsidR="00306EE4" w:rsidRPr="00306EE4" w14:paraId="2BA11575" w14:textId="77777777" w:rsidTr="00306EE4">
        <w:trPr>
          <w:trHeight w:val="300"/>
        </w:trPr>
        <w:tc>
          <w:tcPr>
            <w:tcW w:w="1980" w:type="dxa"/>
            <w:noWrap/>
            <w:hideMark/>
          </w:tcPr>
          <w:p w14:paraId="00CC2DF1" w14:textId="77777777" w:rsidR="00306EE4" w:rsidRPr="00306EE4" w:rsidRDefault="00306EE4" w:rsidP="00306EE4">
            <w:r w:rsidRPr="00306EE4">
              <w:t>B</w:t>
            </w:r>
          </w:p>
        </w:tc>
        <w:tc>
          <w:tcPr>
            <w:tcW w:w="2140" w:type="dxa"/>
            <w:noWrap/>
            <w:hideMark/>
          </w:tcPr>
          <w:p w14:paraId="340B3498" w14:textId="77777777" w:rsidR="00306EE4" w:rsidRPr="00306EE4" w:rsidRDefault="00306EE4" w:rsidP="00306EE4">
            <w:r w:rsidRPr="00306EE4">
              <w:t>credit</w:t>
            </w:r>
          </w:p>
        </w:tc>
        <w:tc>
          <w:tcPr>
            <w:tcW w:w="5860" w:type="dxa"/>
            <w:noWrap/>
            <w:hideMark/>
          </w:tcPr>
          <w:p w14:paraId="2CED6DFC" w14:textId="77777777" w:rsidR="00306EE4" w:rsidRPr="00306EE4" w:rsidRDefault="00306EE4">
            <w:r w:rsidRPr="00306EE4">
              <w:t>Te betalen btw hoog of laag (afhankelijk van het btw-tarief).</w:t>
            </w:r>
          </w:p>
        </w:tc>
      </w:tr>
      <w:tr w:rsidR="00306EE4" w:rsidRPr="00306EE4" w14:paraId="00905BEB" w14:textId="77777777" w:rsidTr="00306EE4">
        <w:trPr>
          <w:trHeight w:val="300"/>
        </w:trPr>
        <w:tc>
          <w:tcPr>
            <w:tcW w:w="1980" w:type="dxa"/>
            <w:noWrap/>
            <w:hideMark/>
          </w:tcPr>
          <w:p w14:paraId="5DC0EE79" w14:textId="77777777" w:rsidR="00306EE4" w:rsidRPr="00306EE4" w:rsidRDefault="00306EE4" w:rsidP="00306EE4">
            <w:r w:rsidRPr="00306EE4">
              <w:t>Ko</w:t>
            </w:r>
          </w:p>
        </w:tc>
        <w:tc>
          <w:tcPr>
            <w:tcW w:w="2140" w:type="dxa"/>
            <w:noWrap/>
            <w:hideMark/>
          </w:tcPr>
          <w:p w14:paraId="4D898CA8" w14:textId="77777777" w:rsidR="00306EE4" w:rsidRPr="00306EE4" w:rsidRDefault="00306EE4" w:rsidP="00306EE4">
            <w:r w:rsidRPr="00306EE4">
              <w:t>debet</w:t>
            </w:r>
          </w:p>
        </w:tc>
        <w:tc>
          <w:tcPr>
            <w:tcW w:w="5860" w:type="dxa"/>
            <w:noWrap/>
            <w:hideMark/>
          </w:tcPr>
          <w:p w14:paraId="30E5F262" w14:textId="77777777" w:rsidR="00306EE4" w:rsidRPr="00306EE4" w:rsidRDefault="00306EE4">
            <w:r w:rsidRPr="00306EE4">
              <w:t>Kostprijs verkopen (moet wel bekend zijn).</w:t>
            </w:r>
          </w:p>
        </w:tc>
      </w:tr>
      <w:tr w:rsidR="00306EE4" w:rsidRPr="00306EE4" w14:paraId="53C4A74D" w14:textId="77777777" w:rsidTr="00306EE4">
        <w:trPr>
          <w:trHeight w:val="300"/>
        </w:trPr>
        <w:tc>
          <w:tcPr>
            <w:tcW w:w="1980" w:type="dxa"/>
            <w:noWrap/>
            <w:hideMark/>
          </w:tcPr>
          <w:p w14:paraId="3D22F055" w14:textId="77777777" w:rsidR="00306EE4" w:rsidRPr="00306EE4" w:rsidRDefault="00306EE4" w:rsidP="00306EE4">
            <w:r w:rsidRPr="00306EE4">
              <w:t>Vo</w:t>
            </w:r>
          </w:p>
        </w:tc>
        <w:tc>
          <w:tcPr>
            <w:tcW w:w="2140" w:type="dxa"/>
            <w:noWrap/>
            <w:hideMark/>
          </w:tcPr>
          <w:p w14:paraId="006ABBEF" w14:textId="77777777" w:rsidR="00306EE4" w:rsidRPr="00306EE4" w:rsidRDefault="00306EE4" w:rsidP="00306EE4">
            <w:r w:rsidRPr="00306EE4">
              <w:t>credit</w:t>
            </w:r>
          </w:p>
        </w:tc>
        <w:tc>
          <w:tcPr>
            <w:tcW w:w="5860" w:type="dxa"/>
            <w:noWrap/>
            <w:hideMark/>
          </w:tcPr>
          <w:p w14:paraId="19B8709B" w14:textId="77777777" w:rsidR="00306EE4" w:rsidRPr="00306EE4" w:rsidRDefault="00306EE4">
            <w:r w:rsidRPr="00306EE4">
              <w:t>Voorraad (neemt af voor de waarde van de kostprijs).</w:t>
            </w:r>
          </w:p>
        </w:tc>
      </w:tr>
    </w:tbl>
    <w:p w14:paraId="527E2CF6" w14:textId="77777777" w:rsidR="00306EE4" w:rsidRDefault="00306EE4" w:rsidP="00001151"/>
    <w:p w14:paraId="3B3762B7" w14:textId="77777777" w:rsidR="00001151" w:rsidRDefault="00001151" w:rsidP="00001151">
      <w:r>
        <w:t xml:space="preserve">Het kan dus goed zijn dat jouw journaalpost begint met een rekening die gecrediteerd wordt. Dat is prima, al zeggen sommige boeken van niet. </w:t>
      </w:r>
    </w:p>
    <w:p w14:paraId="72A6DEF3" w14:textId="77777777" w:rsidR="00001151" w:rsidRPr="00306EE4" w:rsidRDefault="00001151" w:rsidP="00382BF7">
      <w:pPr>
        <w:rPr>
          <w:u w:val="single"/>
        </w:rPr>
      </w:pPr>
      <w:bookmarkStart w:id="1" w:name="_Toc113284048"/>
      <w:r w:rsidRPr="00306EE4">
        <w:rPr>
          <w:u w:val="single"/>
        </w:rPr>
        <w:t>Stap 2 Boek de btw</w:t>
      </w:r>
      <w:bookmarkEnd w:id="1"/>
    </w:p>
    <w:p w14:paraId="06C40C36" w14:textId="77777777" w:rsidR="00001151" w:rsidRDefault="00001151" w:rsidP="00001151">
      <w:r>
        <w:t xml:space="preserve">In combinatie met een inkoopfactuur boek je altijd Te vorderen btw (credit bij een creditnota). </w:t>
      </w:r>
    </w:p>
    <w:p w14:paraId="2A1537E1" w14:textId="77777777" w:rsidR="00001151" w:rsidRDefault="00001151" w:rsidP="00001151">
      <w:r>
        <w:t>In combinatie met een verkoopfactuur boek je altijd Te betalen btw hoog of laag (debet bij een creditnota).</w:t>
      </w:r>
    </w:p>
    <w:p w14:paraId="1ED19E3A" w14:textId="77777777" w:rsidR="00001151" w:rsidRPr="00306EE4" w:rsidRDefault="00001151" w:rsidP="00001151">
      <w:pPr>
        <w:rPr>
          <w:u w:val="single"/>
        </w:rPr>
      </w:pPr>
      <w:bookmarkStart w:id="2" w:name="_Toc113284049"/>
      <w:r w:rsidRPr="00306EE4">
        <w:rPr>
          <w:u w:val="single"/>
        </w:rPr>
        <w:t>Stap 3 Bepaal wat je eigenlijk boekt</w:t>
      </w:r>
      <w:bookmarkEnd w:id="2"/>
    </w:p>
    <w:p w14:paraId="7A1053F2" w14:textId="77777777" w:rsidR="00001151" w:rsidRPr="00001151" w:rsidRDefault="00001151" w:rsidP="00001151">
      <w:pPr>
        <w:rPr>
          <w:rFonts w:eastAsia="Times New Roman"/>
        </w:rPr>
      </w:pPr>
      <w:r w:rsidRPr="00001151">
        <w:rPr>
          <w:rFonts w:eastAsia="Times New Roman"/>
        </w:rPr>
        <w:t xml:space="preserve">Bij een verkoopfactuur is het schema besproken. Pas op: een verkoopfactuur kan ook contant betaald zijn. Dan boek je Kas i.p.v. Debiteuren. </w:t>
      </w:r>
    </w:p>
    <w:p w14:paraId="5F715144" w14:textId="77777777" w:rsidR="00001151" w:rsidRPr="00001151" w:rsidRDefault="00001151" w:rsidP="00001151">
      <w:pPr>
        <w:rPr>
          <w:rFonts w:eastAsia="Times New Roman"/>
        </w:rPr>
      </w:pPr>
      <w:r w:rsidRPr="00001151">
        <w:rPr>
          <w:rFonts w:eastAsia="Times New Roman"/>
        </w:rPr>
        <w:t xml:space="preserve">Bij een inkoopfactuur boek je eerst de crediteuren en de btw. Wat je overhoudt, is dat wat je hebt ingekocht. Dat kan voorraad zijn (om te verkopen), maar het kunnen ook kosten (rubriek 4) of investeringen in vaste activa zijn. </w:t>
      </w:r>
    </w:p>
    <w:p w14:paraId="19477C57" w14:textId="77777777" w:rsidR="00001151" w:rsidRPr="00001151" w:rsidRDefault="00001151" w:rsidP="00001151">
      <w:pPr>
        <w:rPr>
          <w:rFonts w:eastAsia="Times New Roman"/>
        </w:rPr>
      </w:pPr>
      <w:r w:rsidRPr="00001151">
        <w:rPr>
          <w:rFonts w:eastAsia="Times New Roman"/>
        </w:rPr>
        <w:lastRenderedPageBreak/>
        <w:t xml:space="preserve">Bij bank- en kasstukken boek je allereerst de verandering in de saldi bank of kas. Daarna bekijk je waar het om gaat: betalingen van rente of kosten, ontvangsten van debiteuren, betalingen aan crediteuren etc. etc. </w:t>
      </w:r>
    </w:p>
    <w:p w14:paraId="6679D8E4" w14:textId="2A322908" w:rsidR="00001151" w:rsidRDefault="00001151" w:rsidP="00001151">
      <w:pPr>
        <w:rPr>
          <w:rFonts w:eastAsia="Times New Roman"/>
        </w:rPr>
      </w:pPr>
      <w:r w:rsidRPr="00001151">
        <w:rPr>
          <w:rFonts w:eastAsia="Times New Roman"/>
        </w:rPr>
        <w:t xml:space="preserve">Belangrijk: begin </w:t>
      </w:r>
      <w:r w:rsidR="00306EE4">
        <w:rPr>
          <w:rFonts w:eastAsia="Times New Roman"/>
          <w:lang w:val="nl-NL"/>
        </w:rPr>
        <w:t xml:space="preserve">een journaalpost </w:t>
      </w:r>
      <w:r w:rsidRPr="00001151">
        <w:rPr>
          <w:rFonts w:eastAsia="Times New Roman"/>
        </w:rPr>
        <w:t>nóóit met een tussenrekening.</w:t>
      </w:r>
    </w:p>
    <w:p w14:paraId="37FF7FA8" w14:textId="725851BF" w:rsidR="00741082" w:rsidRDefault="00937E97" w:rsidP="00001151">
      <w:pPr>
        <w:rPr>
          <w:rFonts w:eastAsia="Times New Roman"/>
          <w:lang w:val="nl-NL"/>
        </w:rPr>
      </w:pPr>
      <w:r>
        <w:rPr>
          <w:rFonts w:eastAsia="Times New Roman"/>
          <w:lang w:val="nl-NL"/>
        </w:rPr>
        <w:t xml:space="preserve">Zie altijd het hoofdschema van IB voor ogen: </w:t>
      </w:r>
    </w:p>
    <w:p w14:paraId="6B828103" w14:textId="7FBB7F0F" w:rsidR="00001151" w:rsidRDefault="00741082" w:rsidP="00001151">
      <w:pPr>
        <w:rPr>
          <w:rFonts w:eastAsia="Times New Roman"/>
        </w:rPr>
      </w:pPr>
      <w:r>
        <w:rPr>
          <w:rFonts w:eastAsia="Times New Roman"/>
          <w:noProof/>
        </w:rPr>
        <w:drawing>
          <wp:inline distT="0" distB="0" distL="0" distR="0" wp14:anchorId="57066FEA" wp14:editId="3A1ECB53">
            <wp:extent cx="5731510" cy="3616960"/>
            <wp:effectExtent l="0" t="0" r="2540" b="2540"/>
            <wp:docPr id="2133247763" name="Picture 5" descr="A graph showing the number of item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247763" name="Picture 5" descr="A graph showing the number of item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616960"/>
                    </a:xfrm>
                    <a:prstGeom prst="rect">
                      <a:avLst/>
                    </a:prstGeom>
                  </pic:spPr>
                </pic:pic>
              </a:graphicData>
            </a:graphic>
          </wp:inline>
        </w:drawing>
      </w:r>
    </w:p>
    <w:p w14:paraId="1FAA1090" w14:textId="5E8ECA05" w:rsidR="00741082" w:rsidRPr="00741082" w:rsidRDefault="00741082" w:rsidP="00001151">
      <w:pPr>
        <w:rPr>
          <w:rFonts w:eastAsia="Times New Roman"/>
          <w:lang w:val="nl-NL"/>
        </w:rPr>
      </w:pPr>
    </w:p>
    <w:sectPr w:rsidR="00741082" w:rsidRPr="007410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4A75C4"/>
    <w:multiLevelType w:val="hybridMultilevel"/>
    <w:tmpl w:val="61CC6A5C"/>
    <w:lvl w:ilvl="0" w:tplc="10000019">
      <w:start w:val="1"/>
      <w:numFmt w:val="lowerLetter"/>
      <w:lvlText w:val="%1."/>
      <w:lvlJc w:val="left"/>
      <w:pPr>
        <w:ind w:left="720" w:hanging="360"/>
      </w:pPr>
      <w:rPr>
        <w:rFonts w:hint="default"/>
      </w:rPr>
    </w:lvl>
    <w:lvl w:ilvl="1" w:tplc="1000000F">
      <w:start w:val="1"/>
      <w:numFmt w:val="decimal"/>
      <w:lvlText w:val="%2."/>
      <w:lvlJc w:val="left"/>
      <w:pPr>
        <w:ind w:left="720" w:hanging="360"/>
      </w:pPr>
    </w:lvl>
    <w:lvl w:ilvl="2" w:tplc="1000000F">
      <w:start w:val="1"/>
      <w:numFmt w:val="decimal"/>
      <w:lvlText w:val="%3."/>
      <w:lvlJc w:val="left"/>
      <w:pPr>
        <w:ind w:left="720" w:hanging="360"/>
      </w:pPr>
    </w:lvl>
    <w:lvl w:ilvl="3" w:tplc="1000000F">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 w15:restartNumberingAfterBreak="0">
    <w:nsid w:val="60D046F3"/>
    <w:multiLevelType w:val="hybridMultilevel"/>
    <w:tmpl w:val="9F54C05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863779679">
    <w:abstractNumId w:val="1"/>
  </w:num>
  <w:num w:numId="2" w16cid:durableId="2033996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003"/>
    <w:rsid w:val="00001151"/>
    <w:rsid w:val="000452A5"/>
    <w:rsid w:val="00167003"/>
    <w:rsid w:val="0025236E"/>
    <w:rsid w:val="002758C2"/>
    <w:rsid w:val="00306EE4"/>
    <w:rsid w:val="00382BF7"/>
    <w:rsid w:val="004C4FC6"/>
    <w:rsid w:val="00736D2C"/>
    <w:rsid w:val="00741082"/>
    <w:rsid w:val="00893549"/>
    <w:rsid w:val="00937E97"/>
    <w:rsid w:val="009A317E"/>
    <w:rsid w:val="00AC7052"/>
    <w:rsid w:val="00B516A7"/>
    <w:rsid w:val="00BC5224"/>
    <w:rsid w:val="00BE3E73"/>
    <w:rsid w:val="00C777D5"/>
    <w:rsid w:val="00F034B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214BE"/>
  <w15:chartTrackingRefBased/>
  <w15:docId w15:val="{7ADE1624-9F8B-4D05-BEEB-C7F922B05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01151"/>
    <w:pPr>
      <w:keepNext/>
      <w:keepLines/>
      <w:spacing w:before="40" w:after="0"/>
      <w:outlineLvl w:val="1"/>
    </w:pPr>
    <w:rPr>
      <w:rFonts w:asciiTheme="majorHAnsi" w:eastAsiaTheme="majorEastAsia" w:hAnsiTheme="majorHAnsi" w:cstheme="majorBidi"/>
      <w:color w:val="2F5496" w:themeColor="accent1" w:themeShade="BF"/>
      <w:kern w:val="0"/>
      <w:sz w:val="26"/>
      <w:szCs w:val="26"/>
      <w:lang w:val="nl-N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003"/>
    <w:pPr>
      <w:ind w:left="720"/>
      <w:contextualSpacing/>
    </w:pPr>
  </w:style>
  <w:style w:type="character" w:customStyle="1" w:styleId="Heading2Char">
    <w:name w:val="Heading 2 Char"/>
    <w:basedOn w:val="DefaultParagraphFont"/>
    <w:link w:val="Heading2"/>
    <w:uiPriority w:val="9"/>
    <w:rsid w:val="00001151"/>
    <w:rPr>
      <w:rFonts w:asciiTheme="majorHAnsi" w:eastAsiaTheme="majorEastAsia" w:hAnsiTheme="majorHAnsi" w:cstheme="majorBidi"/>
      <w:color w:val="2F5496" w:themeColor="accent1" w:themeShade="BF"/>
      <w:kern w:val="0"/>
      <w:sz w:val="26"/>
      <w:szCs w:val="26"/>
      <w:lang w:val="nl-NL"/>
      <w14:ligatures w14:val="none"/>
    </w:rPr>
  </w:style>
  <w:style w:type="table" w:styleId="TableGrid">
    <w:name w:val="Table Grid"/>
    <w:basedOn w:val="TableNormal"/>
    <w:uiPriority w:val="39"/>
    <w:rsid w:val="002523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903793">
      <w:bodyDiv w:val="1"/>
      <w:marLeft w:val="0"/>
      <w:marRight w:val="0"/>
      <w:marTop w:val="0"/>
      <w:marBottom w:val="0"/>
      <w:divBdr>
        <w:top w:val="none" w:sz="0" w:space="0" w:color="auto"/>
        <w:left w:val="none" w:sz="0" w:space="0" w:color="auto"/>
        <w:bottom w:val="none" w:sz="0" w:space="0" w:color="auto"/>
        <w:right w:val="none" w:sz="0" w:space="0" w:color="auto"/>
      </w:divBdr>
    </w:div>
    <w:div w:id="797643462">
      <w:bodyDiv w:val="1"/>
      <w:marLeft w:val="0"/>
      <w:marRight w:val="0"/>
      <w:marTop w:val="0"/>
      <w:marBottom w:val="0"/>
      <w:divBdr>
        <w:top w:val="none" w:sz="0" w:space="0" w:color="auto"/>
        <w:left w:val="none" w:sz="0" w:space="0" w:color="auto"/>
        <w:bottom w:val="none" w:sz="0" w:space="0" w:color="auto"/>
        <w:right w:val="none" w:sz="0" w:space="0" w:color="auto"/>
      </w:divBdr>
    </w:div>
    <w:div w:id="1254818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337</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van Tiel</dc:creator>
  <cp:keywords/>
  <dc:description/>
  <cp:lastModifiedBy>Sergio van Tiel</cp:lastModifiedBy>
  <cp:revision>2</cp:revision>
  <dcterms:created xsi:type="dcterms:W3CDTF">2023-09-18T15:34:00Z</dcterms:created>
  <dcterms:modified xsi:type="dcterms:W3CDTF">2023-09-18T15:34:00Z</dcterms:modified>
</cp:coreProperties>
</file>